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EF7BD" w14:textId="77777777" w:rsidR="005D6DA1" w:rsidRPr="00026804" w:rsidRDefault="005D6DA1" w:rsidP="005D6DA1">
      <w:pPr>
        <w:pStyle w:val="DSHeaderPressFact"/>
        <w:rPr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B7A27D2" wp14:editId="285690C3">
                <wp:simplePos x="0" y="0"/>
                <wp:positionH relativeFrom="column">
                  <wp:posOffset>4251960</wp:posOffset>
                </wp:positionH>
                <wp:positionV relativeFrom="paragraph">
                  <wp:posOffset>-3175</wp:posOffset>
                </wp:positionV>
                <wp:extent cx="1804035" cy="8044815"/>
                <wp:effectExtent l="0" t="0" r="24765" b="6985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04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522A56" w14:textId="77777777" w:rsidR="005D6DA1" w:rsidRPr="00026804" w:rsidRDefault="00652B17" w:rsidP="005D6DA1">
                            <w:pPr>
                              <w:pStyle w:val="DSHeaderPressFact"/>
                              <w:rPr>
                                <w:lang w:val="it-IT"/>
                              </w:rPr>
                            </w:pPr>
                            <w:r w:rsidRPr="00026804">
                              <w:rPr>
                                <w:lang w:val="it-IT"/>
                              </w:rPr>
                              <w:t>Ufficio stampa</w:t>
                            </w:r>
                          </w:p>
                          <w:p w14:paraId="0B2EE336" w14:textId="77777777" w:rsidR="005D6DA1" w:rsidRPr="00026804" w:rsidRDefault="005D6DA1" w:rsidP="009807BA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026804">
                              <w:rPr>
                                <w:lang w:val="it-IT"/>
                              </w:rPr>
                              <w:t>Marion Par-Weixlberger</w:t>
                            </w:r>
                          </w:p>
                          <w:p w14:paraId="20CF4A6A" w14:textId="77777777" w:rsidR="008C78EF" w:rsidRPr="00026804" w:rsidRDefault="008723CC" w:rsidP="008C78EF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 xml:space="preserve">Vice </w:t>
                            </w:r>
                            <w:proofErr w:type="spellStart"/>
                            <w:r>
                              <w:rPr>
                                <w:lang w:val="it-IT"/>
                              </w:rPr>
                              <w:t>President</w:t>
                            </w:r>
                            <w:proofErr w:type="spellEnd"/>
                            <w:r w:rsidR="00EC29FE">
                              <w:rPr>
                                <w:lang w:val="it-IT"/>
                              </w:rPr>
                              <w:t xml:space="preserve"> Corporate Communications &amp; Public Relations</w:t>
                            </w:r>
                          </w:p>
                          <w:p w14:paraId="4B667609" w14:textId="77777777" w:rsidR="005D6DA1" w:rsidRPr="00026804" w:rsidRDefault="005D6DA1" w:rsidP="009807BA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026804">
                              <w:rPr>
                                <w:lang w:val="it-IT"/>
                              </w:rPr>
                              <w:t xml:space="preserve">Sirona </w:t>
                            </w:r>
                            <w:proofErr w:type="spellStart"/>
                            <w:r w:rsidRPr="00026804">
                              <w:rPr>
                                <w:lang w:val="it-IT"/>
                              </w:rPr>
                              <w:t>Straße</w:t>
                            </w:r>
                            <w:proofErr w:type="spellEnd"/>
                            <w:r w:rsidRPr="00026804">
                              <w:rPr>
                                <w:lang w:val="it-IT"/>
                              </w:rPr>
                              <w:t xml:space="preserve"> 1</w:t>
                            </w:r>
                          </w:p>
                          <w:p w14:paraId="34CB1395" w14:textId="77777777" w:rsidR="005D6DA1" w:rsidRPr="00026804" w:rsidRDefault="005D6DA1" w:rsidP="009807BA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026804">
                              <w:rPr>
                                <w:lang w:val="it-IT"/>
                              </w:rPr>
                              <w:t xml:space="preserve">5071 </w:t>
                            </w:r>
                            <w:proofErr w:type="spellStart"/>
                            <w:r w:rsidRPr="00026804">
                              <w:rPr>
                                <w:lang w:val="it-IT"/>
                              </w:rPr>
                              <w:t>Wals</w:t>
                            </w:r>
                            <w:proofErr w:type="spellEnd"/>
                            <w:r w:rsidRPr="00026804">
                              <w:rPr>
                                <w:lang w:val="it-IT"/>
                              </w:rPr>
                              <w:t xml:space="preserve"> bei Salzburg, Austria</w:t>
                            </w:r>
                          </w:p>
                          <w:p w14:paraId="6DBB0C93" w14:textId="77777777" w:rsidR="005D6DA1" w:rsidRPr="00735C5D" w:rsidRDefault="005D6DA1" w:rsidP="009807BA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proofErr w:type="gramStart"/>
                            <w:r>
                              <w:t>T  +</w:t>
                            </w:r>
                            <w:proofErr w:type="gramEnd"/>
                            <w:r>
                              <w:t>43 (0) 662 2450-588</w:t>
                            </w:r>
                          </w:p>
                          <w:p w14:paraId="3BDE4E40" w14:textId="77777777" w:rsidR="009807BA" w:rsidRPr="00BD2853" w:rsidRDefault="005D6DA1" w:rsidP="009807BA">
                            <w:pPr>
                              <w:pStyle w:val="DSStandardSidebox"/>
                            </w:pPr>
                            <w:proofErr w:type="gramStart"/>
                            <w:r w:rsidRPr="00BD2853">
                              <w:t>F  +</w:t>
                            </w:r>
                            <w:proofErr w:type="gramEnd"/>
                            <w:r w:rsidRPr="00BD2853">
                              <w:t>43 (0) 662 2450-540</w:t>
                            </w:r>
                          </w:p>
                          <w:p w14:paraId="5A6CC7FD" w14:textId="77777777" w:rsidR="004D13F9" w:rsidRPr="00BD2853" w:rsidRDefault="004D13F9" w:rsidP="004D13F9">
                            <w:pPr>
                              <w:pStyle w:val="SidebarLink"/>
                            </w:pPr>
                            <w:r w:rsidRPr="00BD2853">
                              <w:t>marion.par-weixlberger@</w:t>
                            </w:r>
                            <w:r w:rsidR="00026804" w:rsidRPr="00BD2853">
                              <w:t>dentsply</w:t>
                            </w:r>
                            <w:r w:rsidRPr="00BD2853">
                              <w:t>sirona.com</w:t>
                            </w:r>
                          </w:p>
                          <w:p w14:paraId="1A410D7A" w14:textId="77777777" w:rsidR="004D13F9" w:rsidRPr="00BD2853" w:rsidRDefault="004D13F9" w:rsidP="009807BA">
                            <w:pPr>
                              <w:pStyle w:val="DSStandardSidebox"/>
                            </w:pPr>
                          </w:p>
                          <w:p w14:paraId="4CAECF9F" w14:textId="77777777" w:rsidR="009807BA" w:rsidRPr="009807BA" w:rsidRDefault="009807BA" w:rsidP="009807BA">
                            <w:pPr>
                              <w:pStyle w:val="DSStandard"/>
                            </w:pPr>
                          </w:p>
                          <w:p w14:paraId="695FD97B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1D2731E8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03B24C2E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6A212B58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1588B65F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38C92777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17FBC89D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314BF458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49E9AE7B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24D78EB6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7C8A906A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6AD32A77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42111017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23A31BBF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436C3C9D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2A5E1ECA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77CFF75B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0051654F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4DA835EE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4929C813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62ED563E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46128474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4F70409D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206BA526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5CAB5BAD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34E8D085" w14:textId="77777777" w:rsidR="004D13F9" w:rsidRDefault="004D13F9" w:rsidP="004D13F9">
                            <w:pPr>
                              <w:pStyle w:val="DSStandardSidebox"/>
                            </w:pPr>
                          </w:p>
                          <w:p w14:paraId="62943B88" w14:textId="77777777" w:rsidR="004D13F9" w:rsidRDefault="004D13F9" w:rsidP="004D13F9">
                            <w:pPr>
                              <w:pStyle w:val="DSStandard"/>
                            </w:pPr>
                          </w:p>
                          <w:p w14:paraId="6BBCB99A" w14:textId="77777777"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7A27D2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4.8pt;margin-top:-.25pt;width:142.05pt;height:633.4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" filled="f" stroked="f">
                <v:textbox inset="2mm,0,0,0">
                  <w:txbxContent>
                    <w:p w14:paraId="20522A56" w14:textId="77777777" w:rsidR="005D6DA1" w:rsidRPr="00026804" w:rsidRDefault="00652B17" w:rsidP="005D6DA1">
                      <w:pPr>
                        <w:pStyle w:val="DSHeaderPressFact"/>
                        <w:rPr>
                          <w:lang w:val="it-IT"/>
                        </w:rPr>
                      </w:pPr>
                      <w:r w:rsidRPr="00026804">
                        <w:rPr>
                          <w:lang w:val="it-IT"/>
                        </w:rPr>
                        <w:t>Ufficio stampa</w:t>
                      </w:r>
                    </w:p>
                    <w:p w14:paraId="0B2EE336" w14:textId="77777777" w:rsidR="005D6DA1" w:rsidRPr="00026804" w:rsidRDefault="005D6DA1" w:rsidP="009807BA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026804">
                        <w:rPr>
                          <w:lang w:val="it-IT"/>
                        </w:rPr>
                        <w:t>Marion Par-Weixlberger</w:t>
                      </w:r>
                    </w:p>
                    <w:p w14:paraId="20CF4A6A" w14:textId="77777777" w:rsidR="008C78EF" w:rsidRPr="00026804" w:rsidRDefault="008723CC" w:rsidP="008C78EF">
                      <w:pPr>
                        <w:pStyle w:val="DSStandardSidebox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 xml:space="preserve">Vice </w:t>
                      </w:r>
                      <w:proofErr w:type="spellStart"/>
                      <w:r>
                        <w:rPr>
                          <w:lang w:val="it-IT"/>
                        </w:rPr>
                        <w:t>President</w:t>
                      </w:r>
                      <w:proofErr w:type="spellEnd"/>
                      <w:r w:rsidR="00EC29FE">
                        <w:rPr>
                          <w:lang w:val="it-IT"/>
                        </w:rPr>
                        <w:t xml:space="preserve"> Corporate Communications &amp; Public Relations</w:t>
                      </w:r>
                    </w:p>
                    <w:p w14:paraId="4B667609" w14:textId="77777777" w:rsidR="005D6DA1" w:rsidRPr="00026804" w:rsidRDefault="005D6DA1" w:rsidP="009807BA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026804">
                        <w:rPr>
                          <w:lang w:val="it-IT"/>
                        </w:rPr>
                        <w:t xml:space="preserve">Sirona </w:t>
                      </w:r>
                      <w:proofErr w:type="spellStart"/>
                      <w:r w:rsidRPr="00026804">
                        <w:rPr>
                          <w:lang w:val="it-IT"/>
                        </w:rPr>
                        <w:t>Straße</w:t>
                      </w:r>
                      <w:proofErr w:type="spellEnd"/>
                      <w:r w:rsidRPr="00026804">
                        <w:rPr>
                          <w:lang w:val="it-IT"/>
                        </w:rPr>
                        <w:t xml:space="preserve"> 1</w:t>
                      </w:r>
                    </w:p>
                    <w:p w14:paraId="34CB1395" w14:textId="77777777" w:rsidR="005D6DA1" w:rsidRPr="00026804" w:rsidRDefault="005D6DA1" w:rsidP="009807BA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026804">
                        <w:rPr>
                          <w:lang w:val="it-IT"/>
                        </w:rPr>
                        <w:t xml:space="preserve">5071 </w:t>
                      </w:r>
                      <w:proofErr w:type="spellStart"/>
                      <w:r w:rsidRPr="00026804">
                        <w:rPr>
                          <w:lang w:val="it-IT"/>
                        </w:rPr>
                        <w:t>Wals</w:t>
                      </w:r>
                      <w:proofErr w:type="spellEnd"/>
                      <w:r w:rsidRPr="00026804">
                        <w:rPr>
                          <w:lang w:val="it-IT"/>
                        </w:rPr>
                        <w:t xml:space="preserve"> bei Salzburg, Austria</w:t>
                      </w:r>
                    </w:p>
                    <w:p w14:paraId="6DBB0C93" w14:textId="77777777" w:rsidR="005D6DA1" w:rsidRPr="00735C5D" w:rsidRDefault="005D6DA1" w:rsidP="009807BA">
                      <w:pPr>
                        <w:pStyle w:val="DSStandardSidebox"/>
                        <w:rPr>
                          <w:lang w:val="de-AT"/>
                        </w:rPr>
                      </w:pPr>
                      <w:proofErr w:type="gramStart"/>
                      <w:r>
                        <w:t>T  +</w:t>
                      </w:r>
                      <w:proofErr w:type="gramEnd"/>
                      <w:r>
                        <w:t>43 (0) 662 2450-588</w:t>
                      </w:r>
                    </w:p>
                    <w:p w14:paraId="3BDE4E40" w14:textId="77777777" w:rsidR="009807BA" w:rsidRPr="00BD2853" w:rsidRDefault="005D6DA1" w:rsidP="009807BA">
                      <w:pPr>
                        <w:pStyle w:val="DSStandardSidebox"/>
                      </w:pPr>
                      <w:proofErr w:type="gramStart"/>
                      <w:r w:rsidRPr="00BD2853">
                        <w:t>F  +</w:t>
                      </w:r>
                      <w:proofErr w:type="gramEnd"/>
                      <w:r w:rsidRPr="00BD2853">
                        <w:t>43 (0) 662 2450-540</w:t>
                      </w:r>
                    </w:p>
                    <w:p w14:paraId="5A6CC7FD" w14:textId="77777777" w:rsidR="004D13F9" w:rsidRPr="00BD2853" w:rsidRDefault="004D13F9" w:rsidP="004D13F9">
                      <w:pPr>
                        <w:pStyle w:val="SidebarLink"/>
                      </w:pPr>
                      <w:r w:rsidRPr="00BD2853">
                        <w:t>marion.par-weixlberger@</w:t>
                      </w:r>
                      <w:r w:rsidR="00026804" w:rsidRPr="00BD2853">
                        <w:t>dentsply</w:t>
                      </w:r>
                      <w:r w:rsidRPr="00BD2853">
                        <w:t>sirona.com</w:t>
                      </w:r>
                    </w:p>
                    <w:p w14:paraId="1A410D7A" w14:textId="77777777" w:rsidR="004D13F9" w:rsidRPr="00BD2853" w:rsidRDefault="004D13F9" w:rsidP="009807BA">
                      <w:pPr>
                        <w:pStyle w:val="DSStandardSidebox"/>
                      </w:pPr>
                    </w:p>
                    <w:p w14:paraId="4CAECF9F" w14:textId="77777777" w:rsidR="009807BA" w:rsidRPr="009807BA" w:rsidRDefault="009807BA" w:rsidP="009807BA">
                      <w:pPr>
                        <w:pStyle w:val="DSStandard"/>
                      </w:pPr>
                    </w:p>
                    <w:p w14:paraId="695FD97B" w14:textId="77777777" w:rsidR="004D13F9" w:rsidRDefault="004D13F9" w:rsidP="004D13F9">
                      <w:pPr>
                        <w:pStyle w:val="DSStandardSidebox"/>
                      </w:pPr>
                    </w:p>
                    <w:p w14:paraId="1D2731E8" w14:textId="77777777" w:rsidR="004D13F9" w:rsidRDefault="004D13F9" w:rsidP="004D13F9">
                      <w:pPr>
                        <w:pStyle w:val="DSStandardSidebox"/>
                      </w:pPr>
                    </w:p>
                    <w:p w14:paraId="03B24C2E" w14:textId="77777777" w:rsidR="004D13F9" w:rsidRDefault="004D13F9" w:rsidP="004D13F9">
                      <w:pPr>
                        <w:pStyle w:val="DSStandardSidebox"/>
                      </w:pPr>
                    </w:p>
                    <w:p w14:paraId="6A212B58" w14:textId="77777777" w:rsidR="004D13F9" w:rsidRDefault="004D13F9" w:rsidP="004D13F9">
                      <w:pPr>
                        <w:pStyle w:val="DSStandardSidebox"/>
                      </w:pPr>
                    </w:p>
                    <w:p w14:paraId="1588B65F" w14:textId="77777777" w:rsidR="004D13F9" w:rsidRDefault="004D13F9" w:rsidP="004D13F9">
                      <w:pPr>
                        <w:pStyle w:val="DSStandardSidebox"/>
                      </w:pPr>
                    </w:p>
                    <w:p w14:paraId="38C92777" w14:textId="77777777" w:rsidR="004D13F9" w:rsidRDefault="004D13F9" w:rsidP="004D13F9">
                      <w:pPr>
                        <w:pStyle w:val="DSStandardSidebox"/>
                      </w:pPr>
                    </w:p>
                    <w:p w14:paraId="17FBC89D" w14:textId="77777777" w:rsidR="004D13F9" w:rsidRDefault="004D13F9" w:rsidP="004D13F9">
                      <w:pPr>
                        <w:pStyle w:val="DSStandardSidebox"/>
                      </w:pPr>
                    </w:p>
                    <w:p w14:paraId="314BF458" w14:textId="77777777" w:rsidR="004D13F9" w:rsidRDefault="004D13F9" w:rsidP="004D13F9">
                      <w:pPr>
                        <w:pStyle w:val="DSStandardSidebox"/>
                      </w:pPr>
                    </w:p>
                    <w:p w14:paraId="49E9AE7B" w14:textId="77777777" w:rsidR="004D13F9" w:rsidRDefault="004D13F9" w:rsidP="004D13F9">
                      <w:pPr>
                        <w:pStyle w:val="DSStandardSidebox"/>
                      </w:pPr>
                    </w:p>
                    <w:p w14:paraId="24D78EB6" w14:textId="77777777" w:rsidR="004D13F9" w:rsidRDefault="004D13F9" w:rsidP="004D13F9">
                      <w:pPr>
                        <w:pStyle w:val="DSStandardSidebox"/>
                      </w:pPr>
                    </w:p>
                    <w:p w14:paraId="7C8A906A" w14:textId="77777777" w:rsidR="004D13F9" w:rsidRDefault="004D13F9" w:rsidP="004D13F9">
                      <w:pPr>
                        <w:pStyle w:val="DSStandardSidebox"/>
                      </w:pPr>
                    </w:p>
                    <w:p w14:paraId="6AD32A77" w14:textId="77777777" w:rsidR="004D13F9" w:rsidRDefault="004D13F9" w:rsidP="004D13F9">
                      <w:pPr>
                        <w:pStyle w:val="DSStandardSidebox"/>
                      </w:pPr>
                    </w:p>
                    <w:p w14:paraId="42111017" w14:textId="77777777" w:rsidR="004D13F9" w:rsidRDefault="004D13F9" w:rsidP="004D13F9">
                      <w:pPr>
                        <w:pStyle w:val="DSStandardSidebox"/>
                      </w:pPr>
                    </w:p>
                    <w:p w14:paraId="23A31BBF" w14:textId="77777777" w:rsidR="004D13F9" w:rsidRDefault="004D13F9" w:rsidP="004D13F9">
                      <w:pPr>
                        <w:pStyle w:val="DSStandardSidebox"/>
                      </w:pPr>
                    </w:p>
                    <w:p w14:paraId="436C3C9D" w14:textId="77777777" w:rsidR="004D13F9" w:rsidRDefault="004D13F9" w:rsidP="004D13F9">
                      <w:pPr>
                        <w:pStyle w:val="DSStandardSidebox"/>
                      </w:pPr>
                    </w:p>
                    <w:p w14:paraId="2A5E1ECA" w14:textId="77777777" w:rsidR="004D13F9" w:rsidRDefault="004D13F9" w:rsidP="004D13F9">
                      <w:pPr>
                        <w:pStyle w:val="DSStandardSidebox"/>
                      </w:pPr>
                    </w:p>
                    <w:p w14:paraId="77CFF75B" w14:textId="77777777" w:rsidR="004D13F9" w:rsidRDefault="004D13F9" w:rsidP="004D13F9">
                      <w:pPr>
                        <w:pStyle w:val="DSStandardSidebox"/>
                      </w:pPr>
                    </w:p>
                    <w:p w14:paraId="0051654F" w14:textId="77777777" w:rsidR="004D13F9" w:rsidRDefault="004D13F9" w:rsidP="004D13F9">
                      <w:pPr>
                        <w:pStyle w:val="DSStandardSidebox"/>
                      </w:pPr>
                    </w:p>
                    <w:p w14:paraId="4DA835EE" w14:textId="77777777" w:rsidR="004D13F9" w:rsidRDefault="004D13F9" w:rsidP="004D13F9">
                      <w:pPr>
                        <w:pStyle w:val="DSStandardSidebox"/>
                      </w:pPr>
                    </w:p>
                    <w:p w14:paraId="4929C813" w14:textId="77777777" w:rsidR="004D13F9" w:rsidRDefault="004D13F9" w:rsidP="004D13F9">
                      <w:pPr>
                        <w:pStyle w:val="DSStandardSidebox"/>
                      </w:pPr>
                    </w:p>
                    <w:p w14:paraId="62ED563E" w14:textId="77777777" w:rsidR="004D13F9" w:rsidRDefault="004D13F9" w:rsidP="004D13F9">
                      <w:pPr>
                        <w:pStyle w:val="DSStandardSidebox"/>
                      </w:pPr>
                    </w:p>
                    <w:p w14:paraId="46128474" w14:textId="77777777" w:rsidR="004D13F9" w:rsidRDefault="004D13F9" w:rsidP="004D13F9">
                      <w:pPr>
                        <w:pStyle w:val="DSStandardSidebox"/>
                      </w:pPr>
                    </w:p>
                    <w:p w14:paraId="4F70409D" w14:textId="77777777" w:rsidR="004D13F9" w:rsidRDefault="004D13F9" w:rsidP="004D13F9">
                      <w:pPr>
                        <w:pStyle w:val="DSStandardSidebox"/>
                      </w:pPr>
                    </w:p>
                    <w:p w14:paraId="206BA526" w14:textId="77777777" w:rsidR="004D13F9" w:rsidRDefault="004D13F9" w:rsidP="004D13F9">
                      <w:pPr>
                        <w:pStyle w:val="DSStandardSidebox"/>
                      </w:pPr>
                    </w:p>
                    <w:p w14:paraId="5CAB5BAD" w14:textId="77777777" w:rsidR="004D13F9" w:rsidRDefault="004D13F9" w:rsidP="004D13F9">
                      <w:pPr>
                        <w:pStyle w:val="DSStandardSidebox"/>
                      </w:pPr>
                    </w:p>
                    <w:p w14:paraId="34E8D085" w14:textId="77777777" w:rsidR="004D13F9" w:rsidRDefault="004D13F9" w:rsidP="004D13F9">
                      <w:pPr>
                        <w:pStyle w:val="DSStandardSidebox"/>
                      </w:pPr>
                    </w:p>
                    <w:p w14:paraId="62943B88" w14:textId="77777777" w:rsidR="004D13F9" w:rsidRDefault="004D13F9" w:rsidP="004D13F9">
                      <w:pPr>
                        <w:pStyle w:val="DSStandard"/>
                      </w:pPr>
                    </w:p>
                    <w:p w14:paraId="6BBCB99A" w14:textId="77777777"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1BFC4AC7" wp14:editId="38CD8823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A8700" w14:textId="77777777" w:rsidR="00B275B6" w:rsidRPr="005D6DA1" w:rsidRDefault="00652B17" w:rsidP="005D6DA1">
                            <w:pPr>
                              <w:pStyle w:val="DSHeaderPressFact"/>
                            </w:pPr>
                            <w:r>
                              <w:t>Ritratto aziendale</w:t>
                            </w:r>
                          </w:p>
                          <w:p w14:paraId="3FE9E045" w14:textId="77777777"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C4AC7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450A8700" w14:textId="77777777" w:rsidR="00B275B6" w:rsidRPr="005D6DA1" w:rsidRDefault="00652B17" w:rsidP="005D6DA1">
                      <w:pPr>
                        <w:pStyle w:val="DSHeaderPressFact"/>
                      </w:pPr>
                      <w:r>
                        <w:t>Ritratto aziendale</w:t>
                      </w:r>
                    </w:p>
                    <w:p w14:paraId="3FE9E045" w14:textId="77777777"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026804">
        <w:rPr>
          <w:lang w:val="en-US"/>
        </w:rPr>
        <w:t xml:space="preserve">Dentsply Sirona </w:t>
      </w:r>
    </w:p>
    <w:p w14:paraId="2AE2EB79" w14:textId="77777777" w:rsidR="001F4CFB" w:rsidRPr="00026804" w:rsidRDefault="001F4CFB" w:rsidP="00EC29FE">
      <w:pPr>
        <w:spacing w:line="276" w:lineRule="auto"/>
        <w:rPr>
          <w:rFonts w:cs="Arial"/>
          <w:szCs w:val="20"/>
          <w:lang w:val="it-IT"/>
        </w:rPr>
      </w:pPr>
      <w:r w:rsidRPr="00026804">
        <w:rPr>
          <w:rFonts w:cs="Arial"/>
          <w:szCs w:val="20"/>
          <w:lang w:val="it-IT"/>
        </w:rPr>
        <w:t xml:space="preserve">Dentsply Sirona è il maggiore produttore </w:t>
      </w:r>
      <w:r w:rsidR="00077E12" w:rsidRPr="00026804">
        <w:rPr>
          <w:rFonts w:cs="Arial"/>
          <w:szCs w:val="20"/>
          <w:lang w:val="it-IT"/>
        </w:rPr>
        <w:t>mondiale</w:t>
      </w:r>
      <w:r w:rsidRPr="00026804">
        <w:rPr>
          <w:rFonts w:cs="Arial"/>
          <w:szCs w:val="20"/>
          <w:lang w:val="it-IT"/>
        </w:rPr>
        <w:t xml:space="preserve"> di prodotti e tecnologie dentali per dentisti e odontotecnici e unisce piattaforme leader per materiali di consumo, apparecchi dentali, tecnologie e prodotti speciali. L'azienda è stata fondata nel 2016, allorché DENTSPLY International e Sirona </w:t>
      </w:r>
      <w:proofErr w:type="spellStart"/>
      <w:r w:rsidRPr="00026804">
        <w:rPr>
          <w:rFonts w:cs="Arial"/>
          <w:szCs w:val="20"/>
          <w:lang w:val="it-IT"/>
        </w:rPr>
        <w:t>Dental</w:t>
      </w:r>
      <w:proofErr w:type="spellEnd"/>
      <w:r w:rsidRPr="00026804">
        <w:rPr>
          <w:rFonts w:cs="Arial"/>
          <w:szCs w:val="20"/>
          <w:lang w:val="it-IT"/>
        </w:rPr>
        <w:t xml:space="preserve"> Systems si sono fuse creando Dentsply Sirona. Entrambe le aziende,</w:t>
      </w:r>
      <w:r w:rsidR="00EC29FE">
        <w:rPr>
          <w:rFonts w:cs="Arial"/>
          <w:szCs w:val="20"/>
          <w:lang w:val="it-IT"/>
        </w:rPr>
        <w:t xml:space="preserve"> fin </w:t>
      </w:r>
      <w:r w:rsidR="00E543E6">
        <w:rPr>
          <w:rFonts w:cs="Arial"/>
          <w:szCs w:val="20"/>
          <w:lang w:val="it-IT"/>
        </w:rPr>
        <w:t xml:space="preserve">dalle </w:t>
      </w:r>
      <w:r w:rsidRPr="00026804">
        <w:rPr>
          <w:rFonts w:cs="Arial"/>
          <w:szCs w:val="20"/>
          <w:lang w:val="it-IT"/>
        </w:rPr>
        <w:t>origini più di 100 anni fa, hanno fissato standard globali per la fabbricazione di prodotti medicali per i denti, lo sviluppo tecnologico e i trattamenti digitali e ora proseguono su questo percorso come un'unica azienda.</w:t>
      </w:r>
    </w:p>
    <w:p w14:paraId="5E704451" w14:textId="77777777" w:rsidR="001F4CFB" w:rsidRPr="00026804" w:rsidRDefault="001F4CFB" w:rsidP="00EC29FE">
      <w:pPr>
        <w:spacing w:line="276" w:lineRule="auto"/>
        <w:rPr>
          <w:rFonts w:cs="Arial"/>
          <w:szCs w:val="20"/>
          <w:lang w:val="it-IT"/>
        </w:rPr>
      </w:pPr>
      <w:r w:rsidRPr="00026804">
        <w:rPr>
          <w:rFonts w:cs="Arial"/>
          <w:szCs w:val="20"/>
          <w:lang w:val="it-IT"/>
        </w:rPr>
        <w:t>L'azienda sviluppa, produce e commercializza soluzioni complete end-to-end (assortimento completo) e offre numerosi prodotti per la salute</w:t>
      </w:r>
      <w:r w:rsidR="00DC1DF9" w:rsidRPr="00026804">
        <w:rPr>
          <w:rFonts w:cs="Arial"/>
          <w:szCs w:val="20"/>
          <w:lang w:val="it-IT"/>
        </w:rPr>
        <w:t xml:space="preserve"> </w:t>
      </w:r>
      <w:r w:rsidR="00077E12" w:rsidRPr="00026804">
        <w:rPr>
          <w:rFonts w:cs="Arial"/>
          <w:szCs w:val="20"/>
          <w:lang w:val="it-IT"/>
        </w:rPr>
        <w:t>del cavo orale</w:t>
      </w:r>
      <w:r w:rsidRPr="00026804">
        <w:rPr>
          <w:rFonts w:cs="Arial"/>
          <w:szCs w:val="20"/>
          <w:lang w:val="it-IT"/>
        </w:rPr>
        <w:t xml:space="preserve"> quali ad </w:t>
      </w:r>
      <w:proofErr w:type="spellStart"/>
      <w:r w:rsidRPr="00026804">
        <w:rPr>
          <w:rFonts w:cs="Arial"/>
          <w:szCs w:val="20"/>
          <w:lang w:val="it-IT"/>
        </w:rPr>
        <w:t>es</w:t>
      </w:r>
      <w:proofErr w:type="spellEnd"/>
      <w:r w:rsidRPr="00026804">
        <w:rPr>
          <w:rFonts w:cs="Arial"/>
          <w:szCs w:val="20"/>
          <w:lang w:val="it-IT"/>
        </w:rPr>
        <w:t>. materiali di consumo e dispositivi per medicina dentale, sistemi computerizzati di restauro CAD/CAM (CEREC</w:t>
      </w:r>
      <w:r w:rsidR="00026804">
        <w:rPr>
          <w:rFonts w:cs="Arial"/>
          <w:szCs w:val="20"/>
          <w:lang w:val="it-IT"/>
        </w:rPr>
        <w:t xml:space="preserve"> e </w:t>
      </w:r>
      <w:proofErr w:type="spellStart"/>
      <w:r w:rsidR="00026804">
        <w:rPr>
          <w:rFonts w:cs="Arial"/>
          <w:szCs w:val="20"/>
          <w:lang w:val="it-IT"/>
        </w:rPr>
        <w:t>inLab</w:t>
      </w:r>
      <w:proofErr w:type="spellEnd"/>
      <w:r w:rsidRPr="00026804">
        <w:rPr>
          <w:rFonts w:cs="Arial"/>
          <w:szCs w:val="20"/>
          <w:lang w:val="it-IT"/>
        </w:rPr>
        <w:t xml:space="preserve">), una gamma completa di prodotti per il restauro dei denti, dispositivi radiografici digitali </w:t>
      </w:r>
      <w:proofErr w:type="spellStart"/>
      <w:r w:rsidRPr="00026804">
        <w:rPr>
          <w:rFonts w:cs="Arial"/>
          <w:szCs w:val="20"/>
          <w:lang w:val="it-IT"/>
        </w:rPr>
        <w:t>intraorali</w:t>
      </w:r>
      <w:proofErr w:type="spellEnd"/>
      <w:r w:rsidRPr="00026804">
        <w:rPr>
          <w:rFonts w:cs="Arial"/>
          <w:szCs w:val="20"/>
          <w:lang w:val="it-IT"/>
        </w:rPr>
        <w:t>, per panoramiche e 3D, riuniti, strumenti, sistemi per l'igiene e prodotti speciali di medicina dentale per l'ortopedia dento-maxillo-facciale, l'endodonzia e l'implantologia. Inoltre il team che opera a livello mondiale nel settore dei materiali medicali di consumo offre soluzioni innovative per l'urologia e la chirurgia che contribuiscono a migliorare in modo essenziale la qualità della vita dei pazienti. Dentsply Sirona è fiera di essere il partner preferito di studi odontoiatrici, cliniche, laboratori dentali e rivenditori autorizzati.</w:t>
      </w:r>
    </w:p>
    <w:p w14:paraId="13F9BC95" w14:textId="77777777" w:rsidR="00E24475" w:rsidRPr="00026804" w:rsidRDefault="001F4CFB" w:rsidP="00EC29FE">
      <w:pPr>
        <w:spacing w:line="276" w:lineRule="auto"/>
        <w:rPr>
          <w:rFonts w:cs="Arial"/>
          <w:szCs w:val="20"/>
          <w:lang w:val="it-IT"/>
        </w:rPr>
      </w:pPr>
      <w:r w:rsidRPr="00026804">
        <w:rPr>
          <w:rFonts w:cs="Arial"/>
          <w:szCs w:val="20"/>
          <w:lang w:val="it-IT"/>
        </w:rPr>
        <w:t>L'elevato impegno per l'innovazione e la formazione è, per Dentsply Sirona, fondamentale. L'azienda impiega più di 600 ingegneri e scienziati, finanzia costantemente più di 50 studi clinici e sviluppa più di 30 nuovi prodotti ogni anno. Dentsply Sirona istruisce annualmente, sulla più grande piattaforma formativa clinica del settore, più di 300.000 medici per supportare il successo clinico e lo sviluppo clinico professionale. Negli ultimi sei anni l'azienda, complessivamente, ha investito più di 600 milioni di dollari USA in ricerca e sviluppo. La velocità dell'innovazione rimarrà ancora elevata poiché nel futuro Dentsply Sirona</w:t>
      </w:r>
      <w:r w:rsidR="00077E12" w:rsidRPr="00026804">
        <w:rPr>
          <w:rFonts w:cs="Arial"/>
          <w:szCs w:val="20"/>
          <w:lang w:val="it-IT"/>
        </w:rPr>
        <w:t xml:space="preserve"> armonizzerà strettamente </w:t>
      </w:r>
      <w:r w:rsidRPr="00026804">
        <w:rPr>
          <w:rFonts w:cs="Arial"/>
          <w:szCs w:val="20"/>
          <w:lang w:val="it-IT"/>
        </w:rPr>
        <w:t>i programmi di formazione e R&amp;S clinici. Tra le innovazioni più recenti dell'azienda che hanno conse</w:t>
      </w:r>
      <w:r w:rsidR="00077E12" w:rsidRPr="00026804">
        <w:rPr>
          <w:rFonts w:cs="Arial"/>
          <w:szCs w:val="20"/>
          <w:lang w:val="it-IT"/>
        </w:rPr>
        <w:t xml:space="preserve">ntito sviluppi importanti nell’odontoiatria </w:t>
      </w:r>
      <w:r w:rsidRPr="00026804">
        <w:rPr>
          <w:rFonts w:cs="Arial"/>
          <w:szCs w:val="20"/>
          <w:lang w:val="it-IT"/>
        </w:rPr>
        <w:t>fanno parte:</w:t>
      </w:r>
    </w:p>
    <w:p w14:paraId="6EC45BD8" w14:textId="2BA4FAFD" w:rsidR="001F4CFB" w:rsidRPr="00026804" w:rsidRDefault="001F4CFB" w:rsidP="00EC29FE">
      <w:pPr>
        <w:spacing w:line="276" w:lineRule="auto"/>
        <w:rPr>
          <w:rFonts w:cs="Arial"/>
          <w:szCs w:val="20"/>
          <w:lang w:val="it-IT"/>
        </w:rPr>
      </w:pPr>
      <w:r w:rsidRPr="00026804">
        <w:rPr>
          <w:rFonts w:cs="Arial"/>
          <w:szCs w:val="20"/>
          <w:lang w:val="it-IT"/>
        </w:rPr>
        <w:t>Dentsply Sirona occupa circa 1</w:t>
      </w:r>
      <w:r w:rsidR="002825E8">
        <w:rPr>
          <w:rFonts w:cs="Arial"/>
          <w:szCs w:val="20"/>
          <w:lang w:val="it-IT"/>
        </w:rPr>
        <w:t>5</w:t>
      </w:r>
      <w:r w:rsidRPr="00026804">
        <w:rPr>
          <w:rFonts w:cs="Arial"/>
          <w:szCs w:val="20"/>
          <w:lang w:val="it-IT"/>
        </w:rPr>
        <w:t xml:space="preserve">.000 collaboratori fortemente motivati, distribuiti in più di 40 paesi nel mondo. Dentsply Sirona, grazie ad una presenza commerciale in oltre 120 paesi, fornisce a pazienti e medici soluzioni globali di </w:t>
      </w:r>
      <w:r w:rsidR="00077E12" w:rsidRPr="00026804">
        <w:rPr>
          <w:rFonts w:cs="Arial"/>
          <w:szCs w:val="20"/>
          <w:lang w:val="it-IT"/>
        </w:rPr>
        <w:t>odontoiatria</w:t>
      </w:r>
      <w:r w:rsidRPr="00026804">
        <w:rPr>
          <w:rFonts w:cs="Arial"/>
          <w:szCs w:val="20"/>
          <w:lang w:val="it-IT"/>
        </w:rPr>
        <w:t xml:space="preserve"> migliori</w:t>
      </w:r>
      <w:r w:rsidR="004639A7">
        <w:rPr>
          <w:rFonts w:cs="Arial"/>
          <w:szCs w:val="20"/>
          <w:lang w:val="it-IT"/>
        </w:rPr>
        <w:t xml:space="preserve"> e</w:t>
      </w:r>
      <w:r w:rsidRPr="00026804">
        <w:rPr>
          <w:rFonts w:cs="Arial"/>
          <w:szCs w:val="20"/>
          <w:lang w:val="it-IT"/>
        </w:rPr>
        <w:t xml:space="preserve"> più sicure. La sede principale di Dentsply Sirona si trova a </w:t>
      </w:r>
      <w:r w:rsidR="007E0752">
        <w:rPr>
          <w:rFonts w:cs="Arial"/>
          <w:szCs w:val="20"/>
          <w:lang w:val="it-IT"/>
        </w:rPr>
        <w:t>Charlotte</w:t>
      </w:r>
      <w:r w:rsidRPr="00026804">
        <w:rPr>
          <w:rFonts w:cs="Arial"/>
          <w:szCs w:val="20"/>
          <w:lang w:val="it-IT"/>
        </w:rPr>
        <w:t xml:space="preserve">, </w:t>
      </w:r>
      <w:r w:rsidR="007E0752">
        <w:rPr>
          <w:rFonts w:cs="Arial"/>
          <w:szCs w:val="20"/>
          <w:lang w:val="it-IT"/>
        </w:rPr>
        <w:t>North</w:t>
      </w:r>
      <w:r w:rsidR="008F69BE">
        <w:rPr>
          <w:rFonts w:cs="Arial"/>
          <w:szCs w:val="20"/>
          <w:lang w:val="it-IT"/>
        </w:rPr>
        <w:t xml:space="preserve"> Carolina</w:t>
      </w:r>
      <w:r w:rsidRPr="00026804">
        <w:rPr>
          <w:rFonts w:cs="Arial"/>
          <w:szCs w:val="20"/>
          <w:lang w:val="it-IT"/>
        </w:rPr>
        <w:t>. Le azioni di Dentsply Sirona sono quotate al NASDAQ, borsa americana dei titoli tecnologici, con la sigla XRAY</w:t>
      </w:r>
      <w:r w:rsidR="008723CC">
        <w:rPr>
          <w:rFonts w:cs="Arial"/>
          <w:szCs w:val="20"/>
          <w:lang w:val="it-IT"/>
        </w:rPr>
        <w:t xml:space="preserve">. Dentsply Sirona </w:t>
      </w:r>
      <w:r w:rsidRPr="00026804">
        <w:rPr>
          <w:rFonts w:cs="Arial"/>
          <w:szCs w:val="20"/>
          <w:lang w:val="it-IT"/>
        </w:rPr>
        <w:t xml:space="preserve">ha un fatturato </w:t>
      </w:r>
      <w:r w:rsidR="008723CC">
        <w:rPr>
          <w:rFonts w:cs="Arial"/>
          <w:szCs w:val="20"/>
          <w:lang w:val="it-IT"/>
        </w:rPr>
        <w:t xml:space="preserve">annuo </w:t>
      </w:r>
      <w:r w:rsidRPr="00026804">
        <w:rPr>
          <w:rFonts w:cs="Arial"/>
          <w:szCs w:val="20"/>
          <w:lang w:val="it-IT"/>
        </w:rPr>
        <w:t xml:space="preserve">di </w:t>
      </w:r>
      <w:r w:rsidR="008723CC">
        <w:rPr>
          <w:rFonts w:cs="Arial"/>
          <w:szCs w:val="20"/>
          <w:lang w:val="it-IT"/>
        </w:rPr>
        <w:t>4</w:t>
      </w:r>
      <w:r w:rsidRPr="00026804">
        <w:rPr>
          <w:rFonts w:cs="Arial"/>
          <w:szCs w:val="20"/>
          <w:lang w:val="it-IT"/>
        </w:rPr>
        <w:t xml:space="preserve"> miliardi di dollari USA. </w:t>
      </w:r>
    </w:p>
    <w:p w14:paraId="7E0464C0" w14:textId="77777777" w:rsidR="001F4CFB" w:rsidRPr="00026804" w:rsidRDefault="001F4CFB" w:rsidP="001F4CFB">
      <w:pPr>
        <w:spacing w:line="276" w:lineRule="auto"/>
        <w:jc w:val="both"/>
        <w:rPr>
          <w:rFonts w:cs="Arial"/>
          <w:szCs w:val="20"/>
          <w:lang w:val="it-IT"/>
        </w:rPr>
      </w:pPr>
    </w:p>
    <w:p w14:paraId="099A208D" w14:textId="77777777" w:rsidR="00E24475" w:rsidRDefault="00EC29FE" w:rsidP="00E24475">
      <w:pPr>
        <w:spacing w:line="240" w:lineRule="auto"/>
        <w:rPr>
          <w:rFonts w:cs="Arial"/>
          <w:b/>
          <w:caps/>
          <w:color w:val="808080" w:themeColor="background1" w:themeShade="80"/>
          <w:szCs w:val="20"/>
        </w:rPr>
      </w:pPr>
      <w:r>
        <w:rPr>
          <w:rFonts w:cs="Arial"/>
          <w:b/>
          <w:caps/>
          <w:color w:val="808080" w:themeColor="background1" w:themeShade="80"/>
          <w:szCs w:val="20"/>
        </w:rPr>
        <w:lastRenderedPageBreak/>
        <w:t>Immagini</w:t>
      </w:r>
    </w:p>
    <w:p w14:paraId="78DF6C01" w14:textId="77777777" w:rsidR="00EC29FE" w:rsidRPr="00EC29FE" w:rsidRDefault="00EC29FE" w:rsidP="00E24475">
      <w:pPr>
        <w:spacing w:line="240" w:lineRule="auto"/>
        <w:rPr>
          <w:rFonts w:cs="Arial"/>
          <w:b/>
          <w:caps/>
          <w:color w:val="808080" w:themeColor="background1" w:themeShade="80"/>
          <w:szCs w:val="20"/>
        </w:rPr>
      </w:pPr>
    </w:p>
    <w:tbl>
      <w:tblPr>
        <w:tblW w:w="9409" w:type="dxa"/>
        <w:tblLayout w:type="fixed"/>
        <w:tblLook w:val="00A0" w:firstRow="1" w:lastRow="0" w:firstColumn="1" w:lastColumn="0" w:noHBand="0" w:noVBand="0"/>
      </w:tblPr>
      <w:tblGrid>
        <w:gridCol w:w="9409"/>
      </w:tblGrid>
      <w:tr w:rsidR="00E24475" w14:paraId="4F145940" w14:textId="77777777" w:rsidTr="005837D7">
        <w:tc>
          <w:tcPr>
            <w:tcW w:w="9409" w:type="dxa"/>
          </w:tcPr>
          <w:p w14:paraId="2E3F57B4" w14:textId="77777777" w:rsidR="00E24475" w:rsidRDefault="007E0752" w:rsidP="005837D7">
            <w:pPr>
              <w:spacing w:line="240" w:lineRule="auto"/>
              <w:ind w:right="-141"/>
              <w:rPr>
                <w:rFonts w:cs="Arial"/>
                <w:b/>
                <w:lang w:eastAsia="ja-JP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3FEC8A5F" wp14:editId="26E8C5A5">
                  <wp:extent cx="3581400" cy="2384571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3941" cy="2386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E24475">
              <w:rPr>
                <w:rFonts w:cs="Arial"/>
                <w:b/>
                <w:lang w:eastAsia="ja-JP"/>
              </w:rPr>
              <w:t xml:space="preserve">   </w:t>
            </w:r>
          </w:p>
        </w:tc>
      </w:tr>
      <w:tr w:rsidR="00E24475" w:rsidRPr="00883EAF" w14:paraId="5ADAC1FA" w14:textId="77777777" w:rsidTr="005837D7">
        <w:tc>
          <w:tcPr>
            <w:tcW w:w="9409" w:type="dxa"/>
          </w:tcPr>
          <w:p w14:paraId="5AB0C351" w14:textId="77777777" w:rsidR="00E24475" w:rsidRPr="00883EAF" w:rsidRDefault="007E0752" w:rsidP="005837D7">
            <w:pPr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>Charlotte</w:t>
            </w:r>
            <w:r w:rsidR="00E24475">
              <w:rPr>
                <w:rFonts w:cs="Arial"/>
                <w:i/>
                <w:szCs w:val="20"/>
              </w:rPr>
              <w:t xml:space="preserve">, </w:t>
            </w:r>
            <w:r>
              <w:rPr>
                <w:rFonts w:cs="Arial"/>
                <w:i/>
                <w:szCs w:val="20"/>
              </w:rPr>
              <w:t>North Carolina</w:t>
            </w:r>
            <w:r w:rsidR="00E24475">
              <w:rPr>
                <w:rFonts w:cs="Arial"/>
                <w:i/>
                <w:szCs w:val="20"/>
              </w:rPr>
              <w:t>, USA</w:t>
            </w:r>
          </w:p>
          <w:p w14:paraId="4A41D6D0" w14:textId="77777777" w:rsidR="00E24475" w:rsidRPr="00883EAF" w:rsidRDefault="00E24475" w:rsidP="001F4CFB">
            <w:pPr>
              <w:rPr>
                <w:rFonts w:cs="Arial"/>
                <w:i/>
                <w:szCs w:val="20"/>
              </w:rPr>
            </w:pPr>
          </w:p>
        </w:tc>
      </w:tr>
    </w:tbl>
    <w:p w14:paraId="15507A8D" w14:textId="77777777" w:rsidR="00B05865" w:rsidRPr="00CE17EF" w:rsidRDefault="00B05865" w:rsidP="00B275B6">
      <w:pPr>
        <w:pStyle w:val="DSStandard"/>
        <w:rPr>
          <w:lang w:eastAsia="ja-JP"/>
        </w:rPr>
      </w:pPr>
    </w:p>
    <w:sectPr w:rsidR="00B05865" w:rsidRPr="00CE17EF" w:rsidSect="00D64AF6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6DAEE" w14:textId="77777777" w:rsidR="00E71C04" w:rsidRDefault="00E71C04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4E5CF8F5" w14:textId="77777777" w:rsidR="00E71C04" w:rsidRDefault="00E71C04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5F873" w14:textId="77777777" w:rsidR="00E00551" w:rsidRDefault="007157C2" w:rsidP="005662A0">
    <w:pPr>
      <w:pStyle w:val="Fuzeile"/>
    </w:pPr>
    <w:r w:rsidRPr="000666B0">
      <w:rPr>
        <w:noProof/>
      </w:rPr>
      <w:drawing>
        <wp:anchor distT="0" distB="0" distL="114300" distR="114300" simplePos="0" relativeHeight="251660288" behindDoc="0" locked="0" layoutInCell="1" allowOverlap="1" wp14:anchorId="2ED6C5FA" wp14:editId="0075CB8F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807FC" w14:textId="77777777" w:rsidR="00E71C04" w:rsidRDefault="00E71C04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3903EC2A" w14:textId="77777777" w:rsidR="00E71C04" w:rsidRDefault="00E71C04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0ED8A" w14:textId="77777777"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397FF4" wp14:editId="38EE73A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88C8F6E" w14:textId="77777777"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Pagina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11813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fldChar w:fldCharType="separate"/>
                          </w:r>
                          <w:r w:rsidR="00711813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397FF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14:paraId="388C8F6E" w14:textId="77777777"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Pagina 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fldChar w:fldCharType="separate"/>
                    </w:r>
                    <w:r w:rsidR="00711813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fldChar w:fldCharType="separate"/>
                    </w:r>
                    <w:r w:rsidR="00711813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9130A" w14:textId="77777777" w:rsidR="00D34B15" w:rsidRDefault="00E00551" w:rsidP="005662A0">
    <w:r w:rsidRPr="000666B0">
      <w:rPr>
        <w:noProof/>
      </w:rPr>
      <w:drawing>
        <wp:anchor distT="0" distB="0" distL="114300" distR="114300" simplePos="0" relativeHeight="251654144" behindDoc="0" locked="0" layoutInCell="1" allowOverlap="1" wp14:anchorId="420EE838" wp14:editId="50EF79D2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EC65C9" w14:textId="77777777" w:rsidR="00461142" w:rsidRDefault="001D0DED" w:rsidP="005662A0">
    <w:r>
      <w:rPr>
        <w:noProof/>
      </w:rPr>
      <w:drawing>
        <wp:anchor distT="0" distB="0" distL="114300" distR="114300" simplePos="0" relativeHeight="251666432" behindDoc="0" locked="0" layoutInCell="1" allowOverlap="1" wp14:anchorId="0E214B8D" wp14:editId="2E5C2708">
          <wp:simplePos x="0" y="0"/>
          <wp:positionH relativeFrom="column">
            <wp:posOffset>4940935</wp:posOffset>
          </wp:positionH>
          <wp:positionV relativeFrom="paragraph">
            <wp:posOffset>39167</wp:posOffset>
          </wp:positionV>
          <wp:extent cx="1146175" cy="328930"/>
          <wp:effectExtent l="0" t="0" r="0" b="0"/>
          <wp:wrapNone/>
          <wp:docPr id="875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09B34C" w14:textId="77777777" w:rsidR="00461142" w:rsidRDefault="00461142" w:rsidP="005662A0"/>
  <w:p w14:paraId="57305E4C" w14:textId="77777777"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370DB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33514CC"/>
    <w:multiLevelType w:val="hybridMultilevel"/>
    <w:tmpl w:val="F85222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E7082"/>
    <w:multiLevelType w:val="multilevel"/>
    <w:tmpl w:val="514C63A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5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502635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6D64B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3E3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728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6DC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44F2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DCB3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CC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EC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5"/>
  </w:num>
  <w:num w:numId="5">
    <w:abstractNumId w:val="8"/>
  </w:num>
  <w:num w:numId="6">
    <w:abstractNumId w:val="0"/>
  </w:num>
  <w:num w:numId="7">
    <w:abstractNumId w:val="11"/>
  </w:num>
  <w:num w:numId="8">
    <w:abstractNumId w:val="6"/>
  </w:num>
  <w:num w:numId="9">
    <w:abstractNumId w:val="9"/>
  </w:num>
  <w:num w:numId="10">
    <w:abstractNumId w:val="2"/>
  </w:num>
  <w:num w:numId="11">
    <w:abstractNumId w:val="4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06A"/>
    <w:rsid w:val="000216C5"/>
    <w:rsid w:val="00026804"/>
    <w:rsid w:val="0004200D"/>
    <w:rsid w:val="00057C83"/>
    <w:rsid w:val="000666B0"/>
    <w:rsid w:val="00077E12"/>
    <w:rsid w:val="00092394"/>
    <w:rsid w:val="00093B76"/>
    <w:rsid w:val="000A1688"/>
    <w:rsid w:val="001452DE"/>
    <w:rsid w:val="001D0DED"/>
    <w:rsid w:val="001F4CFB"/>
    <w:rsid w:val="00230527"/>
    <w:rsid w:val="00233BC1"/>
    <w:rsid w:val="00256D45"/>
    <w:rsid w:val="002825E8"/>
    <w:rsid w:val="002D4E15"/>
    <w:rsid w:val="0038106A"/>
    <w:rsid w:val="003B4C13"/>
    <w:rsid w:val="003C5795"/>
    <w:rsid w:val="003D2F2F"/>
    <w:rsid w:val="00461142"/>
    <w:rsid w:val="00462907"/>
    <w:rsid w:val="004639A7"/>
    <w:rsid w:val="004B041B"/>
    <w:rsid w:val="004B33C3"/>
    <w:rsid w:val="004D13F9"/>
    <w:rsid w:val="00502081"/>
    <w:rsid w:val="005662A0"/>
    <w:rsid w:val="005D6DA1"/>
    <w:rsid w:val="005F0B0B"/>
    <w:rsid w:val="00623E4A"/>
    <w:rsid w:val="006461C4"/>
    <w:rsid w:val="006505B9"/>
    <w:rsid w:val="00652B17"/>
    <w:rsid w:val="006537BB"/>
    <w:rsid w:val="00666BBE"/>
    <w:rsid w:val="006B362F"/>
    <w:rsid w:val="006E586D"/>
    <w:rsid w:val="00711813"/>
    <w:rsid w:val="007157C2"/>
    <w:rsid w:val="00730893"/>
    <w:rsid w:val="00735C5D"/>
    <w:rsid w:val="00780E54"/>
    <w:rsid w:val="00797D11"/>
    <w:rsid w:val="007E0752"/>
    <w:rsid w:val="007F6C26"/>
    <w:rsid w:val="008642EB"/>
    <w:rsid w:val="008723CC"/>
    <w:rsid w:val="00872A32"/>
    <w:rsid w:val="008B7289"/>
    <w:rsid w:val="008C43F0"/>
    <w:rsid w:val="008C78EF"/>
    <w:rsid w:val="008F69BE"/>
    <w:rsid w:val="0092551F"/>
    <w:rsid w:val="00936562"/>
    <w:rsid w:val="009807BA"/>
    <w:rsid w:val="009A6AE6"/>
    <w:rsid w:val="00A02D7F"/>
    <w:rsid w:val="00A05E70"/>
    <w:rsid w:val="00A75E93"/>
    <w:rsid w:val="00A778A8"/>
    <w:rsid w:val="00A94FCE"/>
    <w:rsid w:val="00A961E0"/>
    <w:rsid w:val="00B05865"/>
    <w:rsid w:val="00B275B6"/>
    <w:rsid w:val="00B820F1"/>
    <w:rsid w:val="00BD2853"/>
    <w:rsid w:val="00BE5693"/>
    <w:rsid w:val="00C32F2E"/>
    <w:rsid w:val="00C55499"/>
    <w:rsid w:val="00CD3B89"/>
    <w:rsid w:val="00CE17EF"/>
    <w:rsid w:val="00D34B15"/>
    <w:rsid w:val="00D64AF6"/>
    <w:rsid w:val="00DB1D5F"/>
    <w:rsid w:val="00DC1DF9"/>
    <w:rsid w:val="00E00551"/>
    <w:rsid w:val="00E24475"/>
    <w:rsid w:val="00E543E6"/>
    <w:rsid w:val="00E71C04"/>
    <w:rsid w:val="00E72CDE"/>
    <w:rsid w:val="00EC29FE"/>
    <w:rsid w:val="00ED5E30"/>
    <w:rsid w:val="00EE6B2B"/>
    <w:rsid w:val="00F42537"/>
    <w:rsid w:val="00F9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D8217BC"/>
  <w14:defaultImageDpi w14:val="300"/>
  <w15:docId w15:val="{054CEAC2-A6A2-472F-8994-DCFA2655B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61142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6537BB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paragraph" w:styleId="Listenabsatz">
    <w:name w:val="List Paragraph"/>
    <w:basedOn w:val="Standard"/>
    <w:uiPriority w:val="99"/>
    <w:qFormat/>
    <w:rsid w:val="0038106A"/>
    <w:pPr>
      <w:spacing w:after="0"/>
      <w:ind w:left="720"/>
      <w:contextualSpacing/>
    </w:pPr>
    <w:rPr>
      <w:rFonts w:eastAsiaTheme="minorHAns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9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F26E87-D8A9-4FCF-B0A0-F415BE1CB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Lauinger Tanja</dc:creator>
  <cp:lastModifiedBy>Lauinger, Tanja</cp:lastModifiedBy>
  <cp:revision>7</cp:revision>
  <cp:lastPrinted>2019-06-04T13:14:00Z</cp:lastPrinted>
  <dcterms:created xsi:type="dcterms:W3CDTF">2019-05-31T13:02:00Z</dcterms:created>
  <dcterms:modified xsi:type="dcterms:W3CDTF">2020-01-16T11:51:00Z</dcterms:modified>
</cp:coreProperties>
</file>